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黑体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  <w:t>贵州大学“同心同梦·易路同行”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  <w:t>易班“互联网+思政”易班轻应用快搭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  <w:t>获奖名单</w:t>
      </w:r>
    </w:p>
    <w:p>
      <w:pPr>
        <w:spacing w:line="520" w:lineRule="exact"/>
        <w:jc w:val="both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15"/>
          <w:szCs w:val="15"/>
          <w:lang w:val="en-US" w:eastAsia="zh-CN"/>
        </w:rPr>
      </w:pPr>
      <w:bookmarkStart w:id="0" w:name="_GoBack"/>
      <w:bookmarkEnd w:id="0"/>
    </w:p>
    <w:tbl>
      <w:tblPr>
        <w:tblStyle w:val="3"/>
        <w:tblW w:w="8542" w:type="dxa"/>
        <w:tblInd w:w="-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900"/>
        <w:gridCol w:w="2955"/>
        <w:gridCol w:w="1455"/>
        <w:gridCol w:w="1080"/>
        <w:gridCol w:w="1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阳明学院“助梦大学”励志优秀学生评选活动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阳明学院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艾欢、安国琴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红色书信朗诵活动报名通道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董西宏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毛麟峰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贵大易班失物招领信息登记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大数据与信息工程学院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动画短片欣赏——《影子》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王海洋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青春大学习，奋斗新时代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谢洋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电气工程学院学习《习近平用典》书法比赛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冯念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郑修龙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电气工程学院毕业晚会抢票活动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郁鸿敏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魅力诗词报名通道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防骗小提示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九一八，夜幕降临的那一刻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秦伟、赵媛、陈磊、杨小翻、宋宝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校园美食投票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徐松平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胡璇、陈逸敏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A3708"/>
    <w:rsid w:val="0BC94620"/>
    <w:rsid w:val="0CBC6DB2"/>
    <w:rsid w:val="0FE401DC"/>
    <w:rsid w:val="1A6377A5"/>
    <w:rsid w:val="223D184F"/>
    <w:rsid w:val="37707B56"/>
    <w:rsid w:val="49124E58"/>
    <w:rsid w:val="515C0C42"/>
    <w:rsid w:val="55B11172"/>
    <w:rsid w:val="59707104"/>
    <w:rsid w:val="5AA5594D"/>
    <w:rsid w:val="5B1512A3"/>
    <w:rsid w:val="5CAC18A5"/>
    <w:rsid w:val="652E25C0"/>
    <w:rsid w:val="67FA6633"/>
    <w:rsid w:val="6AC70B5D"/>
    <w:rsid w:val="6DBF07AA"/>
    <w:rsid w:val="70546BDA"/>
    <w:rsid w:val="71B2109D"/>
    <w:rsid w:val="747B0769"/>
    <w:rsid w:val="787A0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 碧竹云天♬</cp:lastModifiedBy>
  <dcterms:modified xsi:type="dcterms:W3CDTF">2018-11-12T06:43:28Z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